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b/>
          <w:bCs/>
          <w:sz w:val="20"/>
          <w:szCs w:val="20"/>
        </w:rPr>
      </w:pPr>
      <w:r w:rsidRPr="00510E3E">
        <w:rPr>
          <w:rFonts w:ascii="Segoe UI" w:hAnsi="Segoe UI" w:cs="Segoe UI"/>
          <w:b/>
          <w:bCs/>
          <w:sz w:val="20"/>
          <w:szCs w:val="20"/>
        </w:rPr>
        <w:t>Všeobecné smluvní podmínky Pronajímatele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Tato Smlouva o ubytování nahrazuje všechny případné předchozí varianty Smlouvy o ubytování (určeno dle data a času uvedeného v zápatí Smlouvy).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2. Podpisem této smlouvy stvrzuji, že jsem byl/a seznámen/a s hlavními charakteristickými znaky ubytovacího místa, polohy, kategorie a stupně vybavenosti ubytování, dále že jsem byl/a s touto charakteristikou seznámen/a </w:t>
      </w:r>
      <w:proofErr w:type="spellStart"/>
      <w:r w:rsidRPr="00510E3E">
        <w:rPr>
          <w:rFonts w:ascii="Segoe UI" w:hAnsi="Segoe UI" w:cs="Segoe UI"/>
          <w:sz w:val="20"/>
          <w:szCs w:val="20"/>
        </w:rPr>
        <w:t>a</w:t>
      </w:r>
      <w:proofErr w:type="spellEnd"/>
      <w:r w:rsidRPr="00510E3E">
        <w:rPr>
          <w:rFonts w:ascii="Segoe UI" w:hAnsi="Segoe UI" w:cs="Segoe UI"/>
          <w:sz w:val="20"/>
          <w:szCs w:val="20"/>
        </w:rPr>
        <w:t xml:space="preserve"> beru na vědomí a souhlasím, že je n</w:t>
      </w:r>
      <w:bookmarkStart w:id="0" w:name="_GoBack"/>
      <w:bookmarkEnd w:id="0"/>
      <w:r w:rsidRPr="00510E3E">
        <w:rPr>
          <w:rFonts w:ascii="Segoe UI" w:hAnsi="Segoe UI" w:cs="Segoe UI"/>
          <w:sz w:val="20"/>
          <w:szCs w:val="20"/>
        </w:rPr>
        <w:t>edílnou součástí této smlouvy. Pronajímatel tímto současně sděluje, že sjednané ubytování, jeho kategorie a vybavení je v souladu s právními předpisy dané destinace.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3. Svým podpisem této smlouvy dále stvrzuji, že jsem byl/a seznámen/a s platným Ceníkem ubytování a Všeobecnými smluvními podmínkami Pronajímatele (dále jen „VSP“), které jsou součástí této smlouvy, a souhlasím s nimi, a to jménem všech cestujících uvedených na této smlouvě, kteří mne k uzavření této smlouvy v jejich prospěch a k akceptaci podmínek pro účast na zájezdu zmocnili.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4. Podpisem této smlouvy dále stvrzuji, že jsem se před uzavřením této smlouvy seznámil/a se všemi informacemi ve smyslu § 2527 zákona č. 89/2012 Sb., občanský zákoník, ve znění pozdějších předpisů (dále jen „OZ“) a dále ve smyslu § 10 zákona č. 159/1999 Sb., o některých podmínkách podnikání v oblasti cestovního ruchu, ve znění pozdějších předpisů.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II.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Podpisem této smlouvy dále stvrzuji, že jsem byl/a seznámen/a s povinností uhradit ve lhůtě splatnosti dle této smlouvy doplatek celkové ceny ubytování dle podmínek uvedených v platném katalogu, ceníku, VSP a/nebo dodatečných nabídkách, které jsou uvedeny na webu www.egypt-apartmany.cz. Tuto povinnost se zavazuji řádně splnit.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Podpisem této smlouvy dále beru na vědomí, že v základní ceně nájemného nejsou zahrnuty poplatky za služby spojené s nájmem, a to poplatky za odběr vody a elektrické energie. Podpisem této smlouvy stvrzuji a zavazuji se zaplatit Pronajímateli spolu s nájmem zálohu na služby spojené s nájmem, a to ve výši 100 CZK za každý den.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3. Pronajímatel má právo písemným oznámením změnit výši záloh na služby spojené s nájmem v míře odpovídající změně ceny služeb. Podpisem této smlouvy souhlasím, že v případě vyššího odběru vody a elektrické energie jsem povinen zaplatit pronajímateli vzniklé náklady na vyšší odběr služeb.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4. Podpisem stvrzuji, že se jako nájemce zavazuji i po skončení nájmu podle této smlouvy zaplatit Pronajímateli dlužné nájemné, poplatky za služby nebo jiné platby, na něž vznikne Pronajímateli nárok podle této smlouvy. 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5. Podpisem této smlouvy dále beru na vědomí, že v základní ceně ubytování není bez dalšího zahrnuto základní pojištění léčebných výloh a asistenční služby.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III.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Podpisem této smlouvy rovněž prohlašuji, že shora uvedené údaje o cestovních dokladech, které cestující uvedení na této smlouvě použijí jako cestovní doklad pro ubytování dle této smlouvy, jsou úplné a pravdivé a beru na vědomí, že jakoukoliv změnu uvedených cestovních dokladů je nutné bezodkladně oznámit Pronajímateli.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Současně podpisem této smlouvy stvrzuji, že mi byly ve smyslu ustanovení § 2524 OZ sděleny údaje o pasových a vízových požadavcích, lhůtách pro jejich vyřízení a informace o zdravotních dokladech, které jsou pro cestu požadovány, odpovídající ve smlouvě uvedenému cestovnímu dokladu cestujících.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IV.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Podpisem této smlouvy stvrzuji a beru na vědomí, že změnu v počtu osob žijících v pronajatém apartmánu jsem jako nájemce povinen oznámit Pronajímateli nebo jeho zástupci bez zbytečného odkladu.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2. Dle dohody s Pronajímatelem beru na vědomí, že v pronajatém apartmánu </w:t>
      </w:r>
      <w:proofErr w:type="gramStart"/>
      <w:r w:rsidRPr="00510E3E">
        <w:rPr>
          <w:rFonts w:ascii="Segoe UI" w:hAnsi="Segoe UI" w:cs="Segoe UI"/>
          <w:sz w:val="20"/>
          <w:szCs w:val="20"/>
        </w:rPr>
        <w:t>může</w:t>
      </w:r>
      <w:proofErr w:type="gramEnd"/>
      <w:r w:rsidRPr="00510E3E">
        <w:rPr>
          <w:rFonts w:ascii="Segoe UI" w:hAnsi="Segoe UI" w:cs="Segoe UI"/>
          <w:sz w:val="20"/>
          <w:szCs w:val="20"/>
        </w:rPr>
        <w:t xml:space="preserve"> žít nejvíce počet osob </w:t>
      </w:r>
      <w:proofErr w:type="gramStart"/>
      <w:r w:rsidRPr="00510E3E">
        <w:rPr>
          <w:rFonts w:ascii="Segoe UI" w:hAnsi="Segoe UI" w:cs="Segoe UI"/>
          <w:sz w:val="20"/>
          <w:szCs w:val="20"/>
        </w:rPr>
        <w:t>viz</w:t>
      </w:r>
      <w:proofErr w:type="gramEnd"/>
      <w:r w:rsidRPr="00510E3E">
        <w:rPr>
          <w:rFonts w:ascii="Segoe UI" w:hAnsi="Segoe UI" w:cs="Segoe UI"/>
          <w:sz w:val="20"/>
          <w:szCs w:val="20"/>
        </w:rPr>
        <w:t xml:space="preserve"> první strana Vymezení ubytování, tento počet musí korespondovat s počtem výše uvedených „cestujících“ nebude-li Pronajímatelem výslovně uvedeno jinak.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3. Neoznámím-li jako nájemce zvýšení počtu osob žijících v pronajatém apartmánu do dvou dnů po té, co změna nastala, má se za to, že jsem jako nájemce porušil svoji povinnost a jsem povinen zaplatit Pronajímateli za porušení podmínek pronájmu sankce ve výši jednoho měsíčního nájmu v CZK.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lastRenderedPageBreak/>
        <w:t>4. Pronajímatel musí s každým zvýšením počtu osob žijících v pronajatém apartmánu vyslovit písemný souhlas. Při souhlasu Pronajímatele se zvýšením počtu osob v apartmánu se zvyšuje i cena pronájmu a cena energií spojených s pronájmem, a to o stanovený poměr určený Pronajímatelem za každou osobu.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V.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Podpisem stvrzuji a souhlasím, že při převzetí pronajatého apartmánu složím k rukám zástupce Pronajímatele peněžní jistotu ve výši jednoho měsíčního nájmu v CZK. Peněžní jistota slouží k uhrazení případných vzniklých škod na majetku Pronajímatele.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V případě, že při ukončení pobytu a zpětném převzetí apartmánu zástupcem Pronajímatele bude vše bez poškození a vad na majetku Pronajímatele, zavazuje se Pronajímatel prostřednictvím svého zástupce vydat peněžní jistotu v její plné výši k rukám nájemce.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3. V případě jakéhokoliv porušení této smlouvy či poškození majetku Pronajímatele propadá peněžní jistota Pronajímateli na úhradu vzniklých škod.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4. Pronajímatel nebo jeho zástupce má právo zkontrolovat stav pronajatého apartmánu a dodržování této smlouvy ze strany nájemce. Nájemce je povinen mu výkon těchto práv umožnit, jinak odpovídá za škodu, která v důsledku porušení této povinnosti vzniknou Pronajímateli nebo ostatním osobám žijícím v domě.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VI.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Podpisem této smlouvy beru na vědomí, že má-li ubytování vady, jsem oprávněn/a tyto vytknout, a to bez zbytečného odkladu, avšak nejpozději do čtrnácti dní od skončení pobytu, u Pronajímatele nebo u obchodního zástupce, jehož prostřednictvím byla tato smlouva uzavřena. Podrobnější informace o nárocích z vadného plnění, jakož i o jejich uplatňování, jsou uvedeny v reklamačním řádu, který je součástí VSP.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2. Souhlasím, že jako nájemce </w:t>
      </w:r>
      <w:proofErr w:type="spellStart"/>
      <w:r w:rsidRPr="00510E3E">
        <w:rPr>
          <w:rFonts w:ascii="Segoe UI" w:hAnsi="Segoe UI" w:cs="Segoe UI"/>
          <w:sz w:val="20"/>
          <w:szCs w:val="20"/>
        </w:rPr>
        <w:t>jseme</w:t>
      </w:r>
      <w:proofErr w:type="spellEnd"/>
      <w:r w:rsidRPr="00510E3E">
        <w:rPr>
          <w:rFonts w:ascii="Segoe UI" w:hAnsi="Segoe UI" w:cs="Segoe UI"/>
          <w:sz w:val="20"/>
          <w:szCs w:val="20"/>
        </w:rPr>
        <w:t xml:space="preserve"> povinen udržovat v pronajatém apartmánu pořádek, nepoškozovat pronajatý byt ani jeho vybavení. Nájemce má právo užívat spolu s pronajatým bytem také společné prostory a zařízení domu. Nájemce nesmí rušit klid a pořádek v domě.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VII.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1. Svým podpisem této smlouvy beru dále na vědomí výši odstupného (dále jen „stornopoplatky“) ve smyslu ustanovení § 2536 OZ, kdy jejich výše je stanovena následovně. Stornopoplatky za odstoupení zákazníka od smlouvy se účtují ve výši níže uvedených částek či procentech z Celkové ceny ubytování uvedené v této smlouvě za každého cestujícího.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Pronajímateli vzniká za výše uvedených podmínek nárok na stornopoplatek ve výši: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a) v případě odstoupení od této smlouvy do 60 dní včetně před zahájením čerpání služeb uvedených ve smlouvě: 1 000 Kč,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b) v případě odstoupení od této smlouvy 59-30 dní včetně před zahájením čerpání služeb uvedených ve smlouvě: 20 % z Celkové ceny ubytování,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c) v případě odstoupení od této smlouvy 29-15 dní včetně před zahájením čerpání služeb uvedených ve smlouvě: 50 % z Celkové ceny ubytování,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d) v případě odstoupení od této smlouvy 14-4 dny včetně před zahájením čerpání služeb uvedených ve smlouvě: 80 % z Celkové ceny ubytování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e) v případě odstoupení od této smlouvy v době kratší než 4 dny před zahájením čerpání služeb uvedených ve smlouvě: 100 % z Celkové ceny ubytování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VIII.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1. Svým podpisem této smlouvy rovněž vyslovuji souhlas s tím, že mi budou další podrobné údaje ve smyslu ustanovení § 2529 OZ (dále </w:t>
      </w:r>
      <w:proofErr w:type="spellStart"/>
      <w:r w:rsidRPr="00510E3E">
        <w:rPr>
          <w:rFonts w:ascii="Segoe UI" w:hAnsi="Segoe UI" w:cs="Segoe UI"/>
          <w:sz w:val="20"/>
          <w:szCs w:val="20"/>
        </w:rPr>
        <w:t>jen„cestovní</w:t>
      </w:r>
      <w:proofErr w:type="spellEnd"/>
      <w:r w:rsidRPr="00510E3E">
        <w:rPr>
          <w:rFonts w:ascii="Segoe UI" w:hAnsi="Segoe UI" w:cs="Segoe UI"/>
          <w:sz w:val="20"/>
          <w:szCs w:val="20"/>
        </w:rPr>
        <w:t xml:space="preserve"> dokumenty“) zaslány na emailovou adresu, kterou jsem uvedl/a do této smlouvy. V případě, že jsem do této smlouvy neuvedl/a emailovou adresu, na niž by mohly být cestovní dokumenty zaslány, pak souhlasím s tím, že si cestovní dokumenty vyzvednu v místě uzavření této smlouvy.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Podpisem této smlouvy beru na vědomí, že cestovní dokumenty obsahují důležité informace týkající se zakoupeného ubytování a slouží také coby ubytovací voucher.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lastRenderedPageBreak/>
        <w:t>3. Podpisem této smlouvy potvrzuji, že jsem byl/a seznámen/a s povinností za účelem čerpání jednotlivých služeb ubytování tyto cestovní dokumenty v listinné podobě předložit pověřené osobě (např. při odbavení leteckou společností, při ubytování atd.).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VIX.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 xml:space="preserve">1. Podpisem této smlouvy dále stvrzuji, že jsem všem údajům a informacím uvedeným v této smlouvě zcela porozuměl/a </w:t>
      </w:r>
      <w:proofErr w:type="spellStart"/>
      <w:r w:rsidRPr="00510E3E">
        <w:rPr>
          <w:rFonts w:ascii="Segoe UI" w:hAnsi="Segoe UI" w:cs="Segoe UI"/>
          <w:sz w:val="20"/>
          <w:szCs w:val="20"/>
        </w:rPr>
        <w:t>a</w:t>
      </w:r>
      <w:proofErr w:type="spellEnd"/>
      <w:r w:rsidRPr="00510E3E">
        <w:rPr>
          <w:rFonts w:ascii="Segoe UI" w:hAnsi="Segoe UI" w:cs="Segoe UI"/>
          <w:sz w:val="20"/>
          <w:szCs w:val="20"/>
        </w:rPr>
        <w:t xml:space="preserve"> akceptuji svou odpovědnost za nesprávnost nebo neúplnost informací, které jsem Pronajímateli poskytl/a pro účely uzavření této smlouvy. V případě, že jsem nevyplnil/a kolonku adresa trvalého bydliště, pak podpisem této smlouvy stvrzuji, že adresa trvalého bydliště je shodná s adresou kontaktní.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2. Podpisem této smlouvy stvrzuji, že jsem při sjednání podmínek této smlouvy a uzavření této smlouvy oprávněn/a jednat jménem všech cestujících uvedených na této smlouvě.</w:t>
      </w:r>
    </w:p>
    <w:p w:rsidR="00510E3E" w:rsidRPr="00510E3E" w:rsidRDefault="00510E3E" w:rsidP="00510E3E">
      <w:pPr>
        <w:pStyle w:val="Zkladnodstavec"/>
        <w:spacing w:after="23"/>
        <w:rPr>
          <w:rFonts w:ascii="Segoe UI" w:hAnsi="Segoe UI" w:cs="Segoe UI"/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3. Tato smlouva nabývá platnosti podpisem oběma smluvními stranami. Účinnosti nabývá tato smlouva potvrzením ze strany Pronajímatele.</w:t>
      </w:r>
    </w:p>
    <w:p w:rsidR="00540B20" w:rsidRPr="00510E3E" w:rsidRDefault="00510E3E" w:rsidP="00510E3E">
      <w:pPr>
        <w:rPr>
          <w:sz w:val="20"/>
          <w:szCs w:val="20"/>
        </w:rPr>
      </w:pPr>
      <w:r w:rsidRPr="00510E3E">
        <w:rPr>
          <w:rFonts w:ascii="Segoe UI" w:hAnsi="Segoe UI" w:cs="Segoe UI"/>
          <w:sz w:val="20"/>
          <w:szCs w:val="20"/>
        </w:rPr>
        <w:t>4. Pro účely této smlouvy se termínem „Pronajímatel“ rozumí Ing. Bedřich Janalík nebo Bc. Jiří Burda nebo jejich obchodní zástupce.</w:t>
      </w:r>
    </w:p>
    <w:sectPr w:rsidR="00540B20" w:rsidRPr="00510E3E" w:rsidSect="008A1C61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E"/>
    <w:rsid w:val="00031851"/>
    <w:rsid w:val="000357C9"/>
    <w:rsid w:val="000530D8"/>
    <w:rsid w:val="000549ED"/>
    <w:rsid w:val="00065A92"/>
    <w:rsid w:val="00077B29"/>
    <w:rsid w:val="0009784A"/>
    <w:rsid w:val="000A31FF"/>
    <w:rsid w:val="000B5224"/>
    <w:rsid w:val="000C4B26"/>
    <w:rsid w:val="000D1711"/>
    <w:rsid w:val="000D4B32"/>
    <w:rsid w:val="000D531D"/>
    <w:rsid w:val="000E6DD0"/>
    <w:rsid w:val="0011023F"/>
    <w:rsid w:val="0012460D"/>
    <w:rsid w:val="00131231"/>
    <w:rsid w:val="00147172"/>
    <w:rsid w:val="00164AFB"/>
    <w:rsid w:val="00197ACE"/>
    <w:rsid w:val="001A30C5"/>
    <w:rsid w:val="001A7A46"/>
    <w:rsid w:val="001C37DC"/>
    <w:rsid w:val="001D0E6D"/>
    <w:rsid w:val="001D16A9"/>
    <w:rsid w:val="001D1A7F"/>
    <w:rsid w:val="001E4E0E"/>
    <w:rsid w:val="002059DA"/>
    <w:rsid w:val="00206262"/>
    <w:rsid w:val="00241114"/>
    <w:rsid w:val="00241BB4"/>
    <w:rsid w:val="00242F2E"/>
    <w:rsid w:val="00244C05"/>
    <w:rsid w:val="00251359"/>
    <w:rsid w:val="00261BB8"/>
    <w:rsid w:val="00262F54"/>
    <w:rsid w:val="0027361F"/>
    <w:rsid w:val="002A01FF"/>
    <w:rsid w:val="002B4CBB"/>
    <w:rsid w:val="002B630D"/>
    <w:rsid w:val="002C41BB"/>
    <w:rsid w:val="002E1814"/>
    <w:rsid w:val="002E3DE6"/>
    <w:rsid w:val="00301D0F"/>
    <w:rsid w:val="00304EC8"/>
    <w:rsid w:val="00310EC7"/>
    <w:rsid w:val="00311D31"/>
    <w:rsid w:val="00335C67"/>
    <w:rsid w:val="0035277D"/>
    <w:rsid w:val="003919B7"/>
    <w:rsid w:val="003A2762"/>
    <w:rsid w:val="003A6553"/>
    <w:rsid w:val="003B146A"/>
    <w:rsid w:val="003B3241"/>
    <w:rsid w:val="003B646E"/>
    <w:rsid w:val="003D09EA"/>
    <w:rsid w:val="003D771F"/>
    <w:rsid w:val="003F4086"/>
    <w:rsid w:val="00407F3C"/>
    <w:rsid w:val="004170A9"/>
    <w:rsid w:val="00425663"/>
    <w:rsid w:val="004544F3"/>
    <w:rsid w:val="004652B9"/>
    <w:rsid w:val="00492ED2"/>
    <w:rsid w:val="004D25C9"/>
    <w:rsid w:val="004F3806"/>
    <w:rsid w:val="00500FD5"/>
    <w:rsid w:val="00505668"/>
    <w:rsid w:val="00510E3E"/>
    <w:rsid w:val="00513E6D"/>
    <w:rsid w:val="00526B52"/>
    <w:rsid w:val="00540B20"/>
    <w:rsid w:val="00561E68"/>
    <w:rsid w:val="0056672F"/>
    <w:rsid w:val="005B4941"/>
    <w:rsid w:val="005C1BA7"/>
    <w:rsid w:val="005D12AE"/>
    <w:rsid w:val="005D628E"/>
    <w:rsid w:val="005F0CAC"/>
    <w:rsid w:val="00601BE9"/>
    <w:rsid w:val="006225F6"/>
    <w:rsid w:val="00623128"/>
    <w:rsid w:val="006426F1"/>
    <w:rsid w:val="0065664C"/>
    <w:rsid w:val="00664ACC"/>
    <w:rsid w:val="0066578C"/>
    <w:rsid w:val="00671F17"/>
    <w:rsid w:val="006765F9"/>
    <w:rsid w:val="006800E7"/>
    <w:rsid w:val="00683BE2"/>
    <w:rsid w:val="006E61F9"/>
    <w:rsid w:val="007129EC"/>
    <w:rsid w:val="00713F91"/>
    <w:rsid w:val="00744A87"/>
    <w:rsid w:val="00786C8A"/>
    <w:rsid w:val="007D5952"/>
    <w:rsid w:val="007E3F20"/>
    <w:rsid w:val="007E642D"/>
    <w:rsid w:val="00830E7B"/>
    <w:rsid w:val="008338CF"/>
    <w:rsid w:val="0083445D"/>
    <w:rsid w:val="00837731"/>
    <w:rsid w:val="0084217F"/>
    <w:rsid w:val="00852FC1"/>
    <w:rsid w:val="00866AF9"/>
    <w:rsid w:val="00880901"/>
    <w:rsid w:val="00884259"/>
    <w:rsid w:val="008A365D"/>
    <w:rsid w:val="008A672E"/>
    <w:rsid w:val="008C2F6B"/>
    <w:rsid w:val="00927DCE"/>
    <w:rsid w:val="00944045"/>
    <w:rsid w:val="00946B06"/>
    <w:rsid w:val="00962367"/>
    <w:rsid w:val="0097446E"/>
    <w:rsid w:val="009D0A80"/>
    <w:rsid w:val="009E1366"/>
    <w:rsid w:val="009E1AF6"/>
    <w:rsid w:val="00A12568"/>
    <w:rsid w:val="00A150C8"/>
    <w:rsid w:val="00A17CA9"/>
    <w:rsid w:val="00A44E5B"/>
    <w:rsid w:val="00A4613E"/>
    <w:rsid w:val="00A7249B"/>
    <w:rsid w:val="00A72C7C"/>
    <w:rsid w:val="00A73FCF"/>
    <w:rsid w:val="00A772A6"/>
    <w:rsid w:val="00AA04FD"/>
    <w:rsid w:val="00AA0E24"/>
    <w:rsid w:val="00AA7EBE"/>
    <w:rsid w:val="00B51458"/>
    <w:rsid w:val="00B60287"/>
    <w:rsid w:val="00B67E5B"/>
    <w:rsid w:val="00B71067"/>
    <w:rsid w:val="00B93910"/>
    <w:rsid w:val="00BA1153"/>
    <w:rsid w:val="00BA7076"/>
    <w:rsid w:val="00BC52F3"/>
    <w:rsid w:val="00BC5AD0"/>
    <w:rsid w:val="00BD158D"/>
    <w:rsid w:val="00BD43D4"/>
    <w:rsid w:val="00C3420D"/>
    <w:rsid w:val="00C35F99"/>
    <w:rsid w:val="00C37B4D"/>
    <w:rsid w:val="00C62A5B"/>
    <w:rsid w:val="00C63E49"/>
    <w:rsid w:val="00C70E29"/>
    <w:rsid w:val="00C75984"/>
    <w:rsid w:val="00C75E5C"/>
    <w:rsid w:val="00C84BAB"/>
    <w:rsid w:val="00CA5331"/>
    <w:rsid w:val="00CF5C24"/>
    <w:rsid w:val="00D01296"/>
    <w:rsid w:val="00D04FA1"/>
    <w:rsid w:val="00D12665"/>
    <w:rsid w:val="00D26A45"/>
    <w:rsid w:val="00D30F6A"/>
    <w:rsid w:val="00D31D79"/>
    <w:rsid w:val="00D40004"/>
    <w:rsid w:val="00D409B0"/>
    <w:rsid w:val="00D53D20"/>
    <w:rsid w:val="00D6129F"/>
    <w:rsid w:val="00D72759"/>
    <w:rsid w:val="00D76CB6"/>
    <w:rsid w:val="00D85F4A"/>
    <w:rsid w:val="00D942FC"/>
    <w:rsid w:val="00D95232"/>
    <w:rsid w:val="00DA7680"/>
    <w:rsid w:val="00DC337E"/>
    <w:rsid w:val="00DE704D"/>
    <w:rsid w:val="00E0069C"/>
    <w:rsid w:val="00E161DC"/>
    <w:rsid w:val="00E171CF"/>
    <w:rsid w:val="00E324ED"/>
    <w:rsid w:val="00E546FE"/>
    <w:rsid w:val="00E57D32"/>
    <w:rsid w:val="00E63B80"/>
    <w:rsid w:val="00E65D55"/>
    <w:rsid w:val="00E80FA7"/>
    <w:rsid w:val="00E84C46"/>
    <w:rsid w:val="00EB298C"/>
    <w:rsid w:val="00EB74A7"/>
    <w:rsid w:val="00EE51B0"/>
    <w:rsid w:val="00EF23D0"/>
    <w:rsid w:val="00F1246F"/>
    <w:rsid w:val="00F320B4"/>
    <w:rsid w:val="00F526AA"/>
    <w:rsid w:val="00F56055"/>
    <w:rsid w:val="00F73C1D"/>
    <w:rsid w:val="00F76A63"/>
    <w:rsid w:val="00F94F1B"/>
    <w:rsid w:val="00FA4247"/>
    <w:rsid w:val="00FC25F2"/>
    <w:rsid w:val="00FC4D71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10E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10E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cp:lastPrinted>2015-08-05T08:21:00Z</cp:lastPrinted>
  <dcterms:created xsi:type="dcterms:W3CDTF">2015-08-05T08:20:00Z</dcterms:created>
  <dcterms:modified xsi:type="dcterms:W3CDTF">2015-08-05T08:21:00Z</dcterms:modified>
</cp:coreProperties>
</file>